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634" w:rsidRPr="00404634" w:rsidRDefault="00404634" w:rsidP="00404634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Приложение 2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к Закону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Ивановской области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"О наделении органов местного самоуправления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муниципальных районов и городских округов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Ивановской области отдельными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государственными полномочиями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в сфере санитарно-эпидемиологического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благополучия населения"</w:t>
      </w:r>
    </w:p>
    <w:p w:rsidR="00404634" w:rsidRPr="00404634" w:rsidRDefault="00404634" w:rsidP="00404634">
      <w:pPr>
        <w:autoSpaceDE w:val="0"/>
        <w:autoSpaceDN w:val="0"/>
        <w:adjustRightInd w:val="0"/>
        <w:jc w:val="right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от 16.04.2013 N 21-ОЗ</w:t>
      </w:r>
    </w:p>
    <w:p w:rsidR="00404634" w:rsidRDefault="00404634" w:rsidP="00404634">
      <w:pPr>
        <w:autoSpaceDE w:val="0"/>
        <w:autoSpaceDN w:val="0"/>
        <w:adjustRightInd w:val="0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404634" w:rsidRPr="00404634" w:rsidRDefault="00404634" w:rsidP="00404634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04634">
        <w:rPr>
          <w:rFonts w:eastAsiaTheme="minorHAnsi"/>
          <w:bCs/>
          <w:sz w:val="28"/>
          <w:szCs w:val="28"/>
          <w:lang w:eastAsia="en-US"/>
        </w:rPr>
        <w:t>МЕТОДИКА</w:t>
      </w:r>
    </w:p>
    <w:p w:rsidR="00404634" w:rsidRPr="00404634" w:rsidRDefault="00404634" w:rsidP="00404634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04634">
        <w:rPr>
          <w:rFonts w:eastAsiaTheme="minorHAnsi"/>
          <w:bCs/>
          <w:sz w:val="28"/>
          <w:szCs w:val="28"/>
          <w:lang w:eastAsia="en-US"/>
        </w:rPr>
        <w:t>РАСЧЕТА ОБЪЕМОВ СУБВЕНЦИЙ, ПРЕДОСТАВЛЯЕМЫХ БЮДЖЕТАМ</w:t>
      </w:r>
    </w:p>
    <w:p w:rsidR="00404634" w:rsidRPr="00404634" w:rsidRDefault="00404634" w:rsidP="00404634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04634">
        <w:rPr>
          <w:rFonts w:eastAsiaTheme="minorHAnsi"/>
          <w:bCs/>
          <w:sz w:val="28"/>
          <w:szCs w:val="28"/>
          <w:lang w:eastAsia="en-US"/>
        </w:rPr>
        <w:t>МУНИЦИПАЛЬНЫХ РАЙОНОВ И ГОРОДСКИХ ОКРУГОВ ИВАНОВСКОЙ ОБЛАСТИ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404634">
        <w:rPr>
          <w:rFonts w:eastAsiaTheme="minorHAnsi"/>
          <w:bCs/>
          <w:sz w:val="28"/>
          <w:szCs w:val="28"/>
          <w:lang w:eastAsia="en-US"/>
        </w:rPr>
        <w:t>НА ОСУЩЕСТВЛЕНИЕ ОТДЕЛЬНЫХ ГОСУДАРСТВЕННЫХ ПОЛНОМОЧИЙ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404634">
        <w:rPr>
          <w:rFonts w:eastAsiaTheme="minorHAnsi"/>
          <w:bCs/>
          <w:sz w:val="28"/>
          <w:szCs w:val="28"/>
          <w:lang w:eastAsia="en-US"/>
        </w:rPr>
        <w:t>В ЧАСТИ ОРГАНИЗАЦИИ ПРОВЕДЕНИЯ МЕРОПРИЯТИЙ ПО СОДЕРЖАНИЮ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404634">
        <w:rPr>
          <w:rFonts w:eastAsiaTheme="minorHAnsi"/>
          <w:bCs/>
          <w:sz w:val="28"/>
          <w:szCs w:val="28"/>
          <w:lang w:eastAsia="en-US"/>
        </w:rPr>
        <w:t>СИБИРЕЯЗВЕННЫХ СКОТОМОГИЛЬНИКОВ</w:t>
      </w:r>
    </w:p>
    <w:p w:rsidR="00404634" w:rsidRDefault="00404634" w:rsidP="00404634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404634" w:rsidRDefault="00404634" w:rsidP="00404634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404634" w:rsidRPr="00404634" w:rsidRDefault="00404634" w:rsidP="0040463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Объем субвенций бюджету муниципального района, городского округа Ивановской области на осуществление отдельных государственных полномочий в части организации проведения мероприятий по содержанию сибиреязвенных скотомогильников определяется по следующей формуле:</w:t>
      </w:r>
    </w:p>
    <w:p w:rsidR="00404634" w:rsidRDefault="00404634" w:rsidP="00404634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404634" w:rsidRPr="00404634" w:rsidRDefault="00404634" w:rsidP="0040463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noProof/>
          <w:position w:val="-35"/>
          <w:sz w:val="28"/>
          <w:szCs w:val="28"/>
        </w:rPr>
        <w:drawing>
          <wp:inline distT="0" distB="0" distL="0" distR="0">
            <wp:extent cx="2758440" cy="624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404634">
        <w:rPr>
          <w:rFonts w:eastAsiaTheme="minorHAnsi"/>
          <w:bCs/>
          <w:i/>
          <w:iCs/>
          <w:sz w:val="28"/>
          <w:szCs w:val="28"/>
          <w:lang w:eastAsia="en-US"/>
        </w:rPr>
        <w:t>где</w:t>
      </w:r>
      <w:bookmarkStart w:id="0" w:name="_GoBack"/>
      <w:bookmarkEnd w:id="0"/>
    </w:p>
    <w:p w:rsidR="00404634" w:rsidRDefault="00404634" w:rsidP="00404634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404634" w:rsidRPr="00404634" w:rsidRDefault="00404634" w:rsidP="0040463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Si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- объем субвенции бюджету i-</w:t>
      </w: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го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муниципального района, городского округа Ивановской области на осуществление отдельных государственных полномочий в части организации проведения мероприятий по содержанию сибиреязвенных скотомогильников;</w:t>
      </w:r>
    </w:p>
    <w:p w:rsidR="00404634" w:rsidRPr="00404634" w:rsidRDefault="00404634" w:rsidP="0040463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Pj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- периметр территории j-</w:t>
      </w: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го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сибиреязвенного скотомогильника, на котором планируются работы по его оборудованию на территории i-</w:t>
      </w: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го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муниципального образования в соответствующем финансовом году;</w:t>
      </w:r>
    </w:p>
    <w:p w:rsidR="00404634" w:rsidRPr="00404634" w:rsidRDefault="00404634" w:rsidP="0040463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Fср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- средняя стоимость работ по установке 1 погонного метра ограждения периметра территории сибиреязвенного скотомогильника глухим двухметровым забором, установке табличек с предупреждающей </w:t>
      </w:r>
      <w:proofErr w:type="gramStart"/>
      <w:r w:rsidRPr="00404634">
        <w:rPr>
          <w:rFonts w:eastAsiaTheme="minorHAnsi"/>
          <w:bCs/>
          <w:iCs/>
          <w:sz w:val="28"/>
          <w:szCs w:val="28"/>
          <w:lang w:eastAsia="en-US"/>
        </w:rPr>
        <w:t>надписью</w:t>
      </w:r>
      <w:proofErr w:type="gram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"Сибирская язва" исходя из норм и положений, установленных ветеринарно-санитарными </w:t>
      </w:r>
      <w:hyperlink r:id="rId7" w:history="1">
        <w:r w:rsidRPr="00404634">
          <w:rPr>
            <w:rFonts w:eastAsiaTheme="minorHAnsi"/>
            <w:bCs/>
            <w:iCs/>
            <w:color w:val="000000" w:themeColor="text1"/>
            <w:sz w:val="28"/>
            <w:szCs w:val="28"/>
            <w:lang w:eastAsia="en-US"/>
          </w:rPr>
          <w:t>правилами</w:t>
        </w:r>
      </w:hyperlink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сбора, утилизации и уничтожения биологических отходов;</w:t>
      </w:r>
    </w:p>
    <w:p w:rsidR="00404634" w:rsidRPr="00404634" w:rsidRDefault="00404634" w:rsidP="0040463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PLj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- площадь территории j-</w:t>
      </w: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го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сибиреязвенного скотомогильника, на котором планируются работы по его содержанию на территории i-</w:t>
      </w: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го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муниципального образования в соответствующем финансовом году;</w:t>
      </w:r>
    </w:p>
    <w:p w:rsidR="00404634" w:rsidRPr="00404634" w:rsidRDefault="00404634" w:rsidP="0040463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04634">
        <w:rPr>
          <w:rFonts w:eastAsiaTheme="minorHAnsi"/>
          <w:bCs/>
          <w:iCs/>
          <w:sz w:val="28"/>
          <w:szCs w:val="28"/>
          <w:lang w:eastAsia="en-US"/>
        </w:rPr>
        <w:t>Pср</w:t>
      </w:r>
      <w:proofErr w:type="spellEnd"/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- средняя стоимость работ по содержанию 1 квадратного метра территории сибиреязвенного скотомогильника исходя из норм и положений, установленных </w:t>
      </w:r>
      <w:r w:rsidRPr="00404634">
        <w:rPr>
          <w:rFonts w:eastAsiaTheme="minorHAnsi"/>
          <w:bCs/>
          <w:iCs/>
          <w:sz w:val="28"/>
          <w:szCs w:val="28"/>
          <w:lang w:eastAsia="en-US"/>
        </w:rPr>
        <w:lastRenderedPageBreak/>
        <w:t xml:space="preserve">ветеринарно-санитарными </w:t>
      </w:r>
      <w:hyperlink r:id="rId8" w:history="1">
        <w:r w:rsidRPr="00404634">
          <w:rPr>
            <w:rFonts w:eastAsiaTheme="minorHAnsi"/>
            <w:bCs/>
            <w:iCs/>
            <w:color w:val="000000" w:themeColor="text1"/>
            <w:sz w:val="28"/>
            <w:szCs w:val="28"/>
            <w:lang w:eastAsia="en-US"/>
          </w:rPr>
          <w:t>правилами</w:t>
        </w:r>
      </w:hyperlink>
      <w:r w:rsidRPr="00404634">
        <w:rPr>
          <w:rFonts w:eastAsiaTheme="minorHAnsi"/>
          <w:bCs/>
          <w:iCs/>
          <w:sz w:val="28"/>
          <w:szCs w:val="28"/>
          <w:lang w:eastAsia="en-US"/>
        </w:rPr>
        <w:t xml:space="preserve"> сбора, утилизации и уничтожения биологических отходов;</w:t>
      </w:r>
    </w:p>
    <w:p w:rsidR="00404634" w:rsidRPr="00404634" w:rsidRDefault="00404634" w:rsidP="0040463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sz w:val="28"/>
          <w:szCs w:val="28"/>
          <w:lang w:eastAsia="en-US"/>
        </w:rPr>
        <w:t>n - количество сибиреязвенных скотомогильников, расположенных на территории муниципального образования.</w:t>
      </w:r>
    </w:p>
    <w:p w:rsidR="00404634" w:rsidRPr="00404634" w:rsidRDefault="00404634" w:rsidP="0040463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</w:pPr>
      <w:r w:rsidRPr="00404634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Предусмотренные настоящей методикой средние стоимости работ по данным мониторинга и перечень сибиреязвенных скотомогильников, на которых планируются работы по их оборудованию и содержанию в соответствующем финансовом году, определяются органом государственной власти Ивановской области, уполномоченным в сфере ветеринарии, исходя из объемов средств, предусмотренных на эти цели в областном бюджете на соответствующий финансовый год и на плановый период.</w:t>
      </w:r>
    </w:p>
    <w:p w:rsidR="00404634" w:rsidRDefault="00404634" w:rsidP="00404634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404634" w:rsidRDefault="00404634" w:rsidP="00404634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2B3F8F" w:rsidRPr="00404634" w:rsidRDefault="002B3F8F" w:rsidP="00404634">
      <w:pPr>
        <w:rPr>
          <w:rFonts w:eastAsiaTheme="minorHAnsi"/>
        </w:rPr>
      </w:pPr>
    </w:p>
    <w:sectPr w:rsidR="002B3F8F" w:rsidRPr="00404634" w:rsidSect="00404634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34128"/>
    <w:multiLevelType w:val="hybridMultilevel"/>
    <w:tmpl w:val="F5686274"/>
    <w:lvl w:ilvl="0" w:tplc="694CE4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0B51BF5"/>
    <w:multiLevelType w:val="hybridMultilevel"/>
    <w:tmpl w:val="C29EAF5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8E"/>
    <w:rsid w:val="00021C8C"/>
    <w:rsid w:val="0007527C"/>
    <w:rsid w:val="00075E2F"/>
    <w:rsid w:val="00102148"/>
    <w:rsid w:val="00116E56"/>
    <w:rsid w:val="0012570C"/>
    <w:rsid w:val="00144BB9"/>
    <w:rsid w:val="002070CD"/>
    <w:rsid w:val="00251257"/>
    <w:rsid w:val="002B3F8F"/>
    <w:rsid w:val="002E7D67"/>
    <w:rsid w:val="00357262"/>
    <w:rsid w:val="00374CF3"/>
    <w:rsid w:val="003828F5"/>
    <w:rsid w:val="003E0CF8"/>
    <w:rsid w:val="003F1DB8"/>
    <w:rsid w:val="00404634"/>
    <w:rsid w:val="00452F5D"/>
    <w:rsid w:val="00467BAB"/>
    <w:rsid w:val="004F24F2"/>
    <w:rsid w:val="004F5B75"/>
    <w:rsid w:val="00527CB4"/>
    <w:rsid w:val="00557B52"/>
    <w:rsid w:val="00563757"/>
    <w:rsid w:val="005727C8"/>
    <w:rsid w:val="00604B26"/>
    <w:rsid w:val="00674278"/>
    <w:rsid w:val="00680FF3"/>
    <w:rsid w:val="006D605F"/>
    <w:rsid w:val="006E3A1F"/>
    <w:rsid w:val="00733AB9"/>
    <w:rsid w:val="007A51DB"/>
    <w:rsid w:val="007D4081"/>
    <w:rsid w:val="00821C21"/>
    <w:rsid w:val="00860C96"/>
    <w:rsid w:val="00932134"/>
    <w:rsid w:val="00950A51"/>
    <w:rsid w:val="00957458"/>
    <w:rsid w:val="00A127FB"/>
    <w:rsid w:val="00A7437A"/>
    <w:rsid w:val="00A74C57"/>
    <w:rsid w:val="00A83AE3"/>
    <w:rsid w:val="00AB13C2"/>
    <w:rsid w:val="00B05638"/>
    <w:rsid w:val="00B9549C"/>
    <w:rsid w:val="00C03872"/>
    <w:rsid w:val="00CA2D79"/>
    <w:rsid w:val="00CB2FCD"/>
    <w:rsid w:val="00E12642"/>
    <w:rsid w:val="00E26953"/>
    <w:rsid w:val="00E26C16"/>
    <w:rsid w:val="00E4232D"/>
    <w:rsid w:val="00E5218E"/>
    <w:rsid w:val="00EA1DA3"/>
    <w:rsid w:val="00EE7FA7"/>
    <w:rsid w:val="00F2182D"/>
    <w:rsid w:val="00F24231"/>
    <w:rsid w:val="00F42B0D"/>
    <w:rsid w:val="00F53E20"/>
    <w:rsid w:val="00F544E7"/>
    <w:rsid w:val="00F66A9F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CB6BB-3676-408A-A358-395AAC9F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A7437A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uiPriority w:val="99"/>
    <w:rsid w:val="00A7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43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21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214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44B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2E7D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680FF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7">
    <w:name w:val="Body Text Indent"/>
    <w:basedOn w:val="a"/>
    <w:link w:val="a8"/>
    <w:unhideWhenUsed/>
    <w:rsid w:val="004F5B75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8">
    <w:name w:val="Основной текст с отступом Знак"/>
    <w:basedOn w:val="a0"/>
    <w:link w:val="a7"/>
    <w:rsid w:val="004F5B75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86C4AA50A44AB9A9DD239A90F448D2E2F31F57FAF4B9918AB75A6403B0FE19FB439E0F2D1B5D2A117A7E12m3IE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286C4AA50A44AB9A9DD239A90F448D2E2F31F57FAF4B9918AB75A6403B0FE19FB439E0F2D1B5D2A117A7E12m3IE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611A-B70F-439D-9AB0-BE765664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Александрийцева Светлана Модестовна</cp:lastModifiedBy>
  <cp:revision>2</cp:revision>
  <cp:lastPrinted>2019-03-06T14:08:00Z</cp:lastPrinted>
  <dcterms:created xsi:type="dcterms:W3CDTF">2019-09-13T12:11:00Z</dcterms:created>
  <dcterms:modified xsi:type="dcterms:W3CDTF">2019-09-13T12:11:00Z</dcterms:modified>
</cp:coreProperties>
</file>